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AD8E4" w14:textId="77777777" w:rsidR="00416084" w:rsidRPr="0098384D" w:rsidRDefault="00416084" w:rsidP="00416084">
      <w:pPr>
        <w:pStyle w:val="Brezrazmikov"/>
        <w:jc w:val="center"/>
        <w:rPr>
          <w:b/>
          <w:bCs/>
        </w:rPr>
      </w:pPr>
      <w:r w:rsidRPr="0098384D">
        <w:rPr>
          <w:b/>
          <w:bCs/>
          <w:noProof/>
          <w:lang w:eastAsia="sl-SI"/>
        </w:rPr>
        <w:drawing>
          <wp:inline distT="0" distB="0" distL="0" distR="0" wp14:anchorId="481F32D1" wp14:editId="6FED6A25">
            <wp:extent cx="348154" cy="359873"/>
            <wp:effectExtent l="0" t="0" r="0" b="254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53995" cy="365910"/>
                    </a:xfrm>
                    <a:prstGeom prst="rect">
                      <a:avLst/>
                    </a:prstGeom>
                    <a:noFill/>
                    <a:ln>
                      <a:noFill/>
                    </a:ln>
                  </pic:spPr>
                </pic:pic>
              </a:graphicData>
            </a:graphic>
          </wp:inline>
        </w:drawing>
      </w:r>
    </w:p>
    <w:p w14:paraId="77BF8402" w14:textId="77777777" w:rsidR="00416084" w:rsidRPr="00906B85" w:rsidRDefault="00416084" w:rsidP="00416084">
      <w:pPr>
        <w:pStyle w:val="Brezrazmikov"/>
        <w:jc w:val="center"/>
        <w:rPr>
          <w:bCs/>
          <w:sz w:val="16"/>
        </w:rPr>
      </w:pPr>
      <w:r w:rsidRPr="00906B85">
        <w:rPr>
          <w:b/>
          <w:bCs/>
          <w:sz w:val="16"/>
        </w:rPr>
        <w:t>OBČINA KIDRIČEVO</w:t>
      </w:r>
    </w:p>
    <w:p w14:paraId="0938311F" w14:textId="77777777" w:rsidR="00416084" w:rsidRPr="00906B85" w:rsidRDefault="00416084" w:rsidP="00416084">
      <w:pPr>
        <w:pStyle w:val="Brezrazmikov"/>
        <w:jc w:val="center"/>
        <w:rPr>
          <w:bCs/>
          <w:sz w:val="16"/>
        </w:rPr>
      </w:pPr>
      <w:r>
        <w:rPr>
          <w:bCs/>
          <w:sz w:val="16"/>
        </w:rPr>
        <w:t>Občinski svet</w:t>
      </w:r>
    </w:p>
    <w:p w14:paraId="4BC1376C" w14:textId="77777777" w:rsidR="00416084" w:rsidRPr="00906B85" w:rsidRDefault="00416084" w:rsidP="00416084">
      <w:pPr>
        <w:pStyle w:val="Brezrazmikov"/>
        <w:jc w:val="center"/>
        <w:rPr>
          <w:bCs/>
          <w:sz w:val="16"/>
        </w:rPr>
      </w:pPr>
      <w:r w:rsidRPr="00906B85">
        <w:rPr>
          <w:bCs/>
          <w:sz w:val="16"/>
        </w:rPr>
        <w:t>Kopališka ul. 14</w:t>
      </w:r>
    </w:p>
    <w:p w14:paraId="4E77F6CF" w14:textId="77777777" w:rsidR="00416084" w:rsidRPr="00906B85" w:rsidRDefault="00416084" w:rsidP="00416084">
      <w:pPr>
        <w:pStyle w:val="Brezrazmikov"/>
        <w:jc w:val="center"/>
        <w:rPr>
          <w:bCs/>
          <w:sz w:val="16"/>
        </w:rPr>
      </w:pPr>
      <w:r w:rsidRPr="00906B85">
        <w:rPr>
          <w:bCs/>
          <w:sz w:val="16"/>
        </w:rPr>
        <w:t>2325 Kidričevo</w:t>
      </w:r>
    </w:p>
    <w:p w14:paraId="6B445576" w14:textId="77777777" w:rsidR="00416084" w:rsidRDefault="00416084" w:rsidP="00416084">
      <w:pPr>
        <w:pStyle w:val="Brezrazmikov"/>
        <w:jc w:val="both"/>
      </w:pPr>
    </w:p>
    <w:p w14:paraId="378F9025" w14:textId="77777777" w:rsidR="00416084" w:rsidRDefault="00416084" w:rsidP="00416084">
      <w:pPr>
        <w:pStyle w:val="Brezrazmikov"/>
        <w:jc w:val="both"/>
      </w:pPr>
    </w:p>
    <w:p w14:paraId="1999B416" w14:textId="77777777" w:rsidR="00416084" w:rsidRDefault="00416084" w:rsidP="00416084">
      <w:pPr>
        <w:pStyle w:val="Brezrazmikov"/>
        <w:jc w:val="both"/>
      </w:pPr>
      <w:r>
        <w:t>Štev. 032-2/2022</w:t>
      </w:r>
    </w:p>
    <w:p w14:paraId="389E5EE6" w14:textId="2156B913" w:rsidR="00416084" w:rsidRDefault="00416084" w:rsidP="00416084">
      <w:pPr>
        <w:pStyle w:val="Brezrazmikov"/>
        <w:jc w:val="both"/>
      </w:pPr>
      <w:r>
        <w:t xml:space="preserve">Dne  </w:t>
      </w:r>
      <w:r w:rsidR="00C71562">
        <w:t>29.8.2023</w:t>
      </w:r>
    </w:p>
    <w:p w14:paraId="2EAB6C28" w14:textId="77777777" w:rsidR="00416084" w:rsidRDefault="00416084" w:rsidP="00416084">
      <w:pPr>
        <w:pStyle w:val="Brezrazmikov"/>
        <w:jc w:val="both"/>
      </w:pPr>
    </w:p>
    <w:p w14:paraId="016102C4" w14:textId="77777777" w:rsidR="00416084" w:rsidRDefault="00416084" w:rsidP="00416084">
      <w:pPr>
        <w:pStyle w:val="Brezrazmikov"/>
        <w:jc w:val="both"/>
      </w:pPr>
    </w:p>
    <w:p w14:paraId="01B3D094" w14:textId="77777777" w:rsidR="00416084" w:rsidRDefault="00416084" w:rsidP="00416084">
      <w:pPr>
        <w:pStyle w:val="Brezrazmikov"/>
        <w:jc w:val="both"/>
      </w:pPr>
    </w:p>
    <w:p w14:paraId="6C3C454D" w14:textId="53EF4E5E" w:rsidR="00416084" w:rsidRDefault="00C71562" w:rsidP="00416084">
      <w:pPr>
        <w:pStyle w:val="Brezrazmikov"/>
        <w:jc w:val="both"/>
      </w:pPr>
      <w:r>
        <w:t>Odgovori na podana vprašanja članov občinskega sveta n</w:t>
      </w:r>
      <w:r w:rsidR="00416084">
        <w:t>a 6. redni seji obč</w:t>
      </w:r>
      <w:r>
        <w:t>inskega sveta Občine Kidričevo</w:t>
      </w:r>
    </w:p>
    <w:p w14:paraId="5F3B9AB9" w14:textId="77777777" w:rsidR="00416084" w:rsidRDefault="00416084" w:rsidP="00416084">
      <w:pPr>
        <w:pStyle w:val="Brezrazmikov"/>
        <w:jc w:val="both"/>
      </w:pPr>
    </w:p>
    <w:p w14:paraId="0CAB9FE0" w14:textId="77777777" w:rsidR="00416084" w:rsidRDefault="00416084" w:rsidP="00416084">
      <w:pPr>
        <w:pStyle w:val="Brezrazmikov"/>
        <w:jc w:val="both"/>
      </w:pPr>
    </w:p>
    <w:p w14:paraId="688D3CCB" w14:textId="77777777" w:rsidR="00416084" w:rsidRDefault="00416084" w:rsidP="00416084">
      <w:pPr>
        <w:pStyle w:val="Brezrazmikov"/>
        <w:jc w:val="both"/>
      </w:pPr>
    </w:p>
    <w:p w14:paraId="0D62351B" w14:textId="77777777" w:rsidR="00416084" w:rsidRDefault="00416084" w:rsidP="00416084">
      <w:pPr>
        <w:pStyle w:val="Brezrazmikov"/>
        <w:jc w:val="both"/>
      </w:pPr>
      <w:r w:rsidRPr="00416084">
        <w:rPr>
          <w:b/>
        </w:rPr>
        <w:t>Gospod Žiga Ciglarič</w:t>
      </w:r>
      <w:r>
        <w:t xml:space="preserve"> je podal dopolnitev pobude za postavitev obeležja Vinku Koržetu. Ponudbe bodo predložene do meseca septembra in upa, da bo obeležje tudi postavljeno.</w:t>
      </w:r>
    </w:p>
    <w:p w14:paraId="0B9BFBDE" w14:textId="77777777" w:rsidR="00416084" w:rsidRDefault="00416084" w:rsidP="00416084">
      <w:pPr>
        <w:pStyle w:val="Brezrazmikov"/>
        <w:jc w:val="both"/>
      </w:pPr>
    </w:p>
    <w:p w14:paraId="02041112" w14:textId="77777777" w:rsidR="00B76F1B" w:rsidRDefault="00416084" w:rsidP="00416084">
      <w:pPr>
        <w:rPr>
          <w:rFonts w:asciiTheme="minorHAnsi" w:hAnsiTheme="minorHAnsi" w:cs="Arial"/>
          <w:sz w:val="22"/>
          <w:szCs w:val="19"/>
        </w:rPr>
      </w:pPr>
      <w:r w:rsidRPr="00416084">
        <w:rPr>
          <w:rFonts w:asciiTheme="minorHAnsi" w:hAnsiTheme="minorHAnsi"/>
          <w:b/>
          <w:sz w:val="22"/>
          <w:szCs w:val="22"/>
        </w:rPr>
        <w:t>Dr</w:t>
      </w:r>
      <w:r w:rsidR="00B76F1B">
        <w:rPr>
          <w:rFonts w:asciiTheme="minorHAnsi" w:hAnsiTheme="minorHAnsi"/>
          <w:b/>
          <w:sz w:val="22"/>
          <w:szCs w:val="22"/>
        </w:rPr>
        <w:t>u</w:t>
      </w:r>
      <w:r w:rsidRPr="00416084">
        <w:rPr>
          <w:rFonts w:asciiTheme="minorHAnsi" w:hAnsiTheme="minorHAnsi"/>
          <w:b/>
          <w:sz w:val="22"/>
          <w:szCs w:val="22"/>
        </w:rPr>
        <w:t>go</w:t>
      </w:r>
      <w:r w:rsidRPr="00380541">
        <w:rPr>
          <w:rFonts w:asciiTheme="minorHAnsi" w:hAnsiTheme="minorHAnsi"/>
          <w:sz w:val="22"/>
          <w:szCs w:val="22"/>
        </w:rPr>
        <w:t xml:space="preserve"> : </w:t>
      </w:r>
      <w:r w:rsidRPr="00380541">
        <w:rPr>
          <w:rFonts w:asciiTheme="minorHAnsi" w:hAnsiTheme="minorHAnsi" w:cs="Arial"/>
          <w:sz w:val="22"/>
          <w:szCs w:val="22"/>
        </w:rPr>
        <w:t>Na</w:t>
      </w:r>
      <w:r w:rsidRPr="00380541">
        <w:rPr>
          <w:rFonts w:asciiTheme="minorHAnsi" w:hAnsiTheme="minorHAnsi" w:cs="Arial"/>
          <w:sz w:val="22"/>
          <w:szCs w:val="19"/>
        </w:rPr>
        <w:t xml:space="preserve"> križišču cest 993 </w:t>
      </w:r>
      <w:proofErr w:type="spellStart"/>
      <w:r w:rsidRPr="00380541">
        <w:rPr>
          <w:rFonts w:asciiTheme="minorHAnsi" w:hAnsiTheme="minorHAnsi" w:cs="Arial"/>
          <w:sz w:val="22"/>
          <w:szCs w:val="19"/>
        </w:rPr>
        <w:t>k.o</w:t>
      </w:r>
      <w:proofErr w:type="spellEnd"/>
      <w:r w:rsidRPr="00380541">
        <w:rPr>
          <w:rFonts w:asciiTheme="minorHAnsi" w:hAnsiTheme="minorHAnsi" w:cs="Arial"/>
          <w:sz w:val="22"/>
          <w:szCs w:val="19"/>
        </w:rPr>
        <w:t xml:space="preserve"> 432 Spodnje Jablane, 673/1 </w:t>
      </w:r>
      <w:proofErr w:type="spellStart"/>
      <w:r w:rsidRPr="00380541">
        <w:rPr>
          <w:rFonts w:asciiTheme="minorHAnsi" w:hAnsiTheme="minorHAnsi" w:cs="Arial"/>
          <w:sz w:val="22"/>
          <w:szCs w:val="19"/>
        </w:rPr>
        <w:t>k.o</w:t>
      </w:r>
      <w:proofErr w:type="spellEnd"/>
      <w:r w:rsidRPr="00380541">
        <w:rPr>
          <w:rFonts w:asciiTheme="minorHAnsi" w:hAnsiTheme="minorHAnsi" w:cs="Arial"/>
          <w:sz w:val="22"/>
          <w:szCs w:val="19"/>
        </w:rPr>
        <w:t xml:space="preserve"> 432 Spodnje Jablane, 670/3 </w:t>
      </w:r>
      <w:proofErr w:type="spellStart"/>
      <w:r w:rsidRPr="00380541">
        <w:rPr>
          <w:rFonts w:asciiTheme="minorHAnsi" w:hAnsiTheme="minorHAnsi" w:cs="Arial"/>
          <w:sz w:val="22"/>
          <w:szCs w:val="19"/>
        </w:rPr>
        <w:t>k.o</w:t>
      </w:r>
      <w:proofErr w:type="spellEnd"/>
      <w:r w:rsidRPr="00380541">
        <w:rPr>
          <w:rFonts w:asciiTheme="minorHAnsi" w:hAnsiTheme="minorHAnsi" w:cs="Arial"/>
          <w:sz w:val="22"/>
          <w:szCs w:val="19"/>
        </w:rPr>
        <w:t xml:space="preserve">. 432 Spodnje Jablane stoji na parceli 992 </w:t>
      </w:r>
      <w:proofErr w:type="spellStart"/>
      <w:r w:rsidRPr="00380541">
        <w:rPr>
          <w:rFonts w:asciiTheme="minorHAnsi" w:hAnsiTheme="minorHAnsi" w:cs="Arial"/>
          <w:sz w:val="22"/>
          <w:szCs w:val="19"/>
        </w:rPr>
        <w:t>k.o</w:t>
      </w:r>
      <w:proofErr w:type="spellEnd"/>
      <w:r w:rsidRPr="00380541">
        <w:rPr>
          <w:rFonts w:asciiTheme="minorHAnsi" w:hAnsiTheme="minorHAnsi" w:cs="Arial"/>
          <w:sz w:val="22"/>
          <w:szCs w:val="19"/>
        </w:rPr>
        <w:t xml:space="preserve">. 432 Spodnje Jablane kapela, ki predstavlja veliko oviro v varnem vključevanju v promet iz smeri Cirkovc postaje proti Spodnjim Jablanam. Na tem križišču kapela predstavlja nevaren mrtvi kot, na katerem so imeli prometno nesrečo številni, tudi mlajši od mene, še več, če se ne motim, so bile tudi smrtne žrtve. Postavljena ogledala so neučinkovita, saj jih na tedenski bazi nekdo prestavi ali v njih močno odbija sonce. Zadnja prometna nesreča je na kapeli pustila močan pečat, kapela pa je potrebna temeljite obnove. Ker je kapela res nevarna ovira, predlagam Občini, da na dnevni red Sveta za preventivo in vzgojo v cestnem prometu, da v povezavi z Odborom za gospodarsko infrastrukturo </w:t>
      </w:r>
      <w:r w:rsidRPr="00380541">
        <w:rPr>
          <w:rFonts w:asciiTheme="minorHAnsi" w:hAnsiTheme="minorHAnsi" w:cs="Arial"/>
          <w:b/>
          <w:bCs/>
          <w:sz w:val="22"/>
          <w:szCs w:val="19"/>
        </w:rPr>
        <w:t xml:space="preserve">pripravi učinkovito in prostorsko izvedljivo spremembo prometnega režima oz. odpravi nevarno oviro, ki povzroča nevarnost pri vključevanju v promet na omenjenem križišču. </w:t>
      </w:r>
      <w:r w:rsidRPr="00380541">
        <w:rPr>
          <w:rFonts w:asciiTheme="minorHAnsi" w:hAnsiTheme="minorHAnsi" w:cs="Arial"/>
          <w:sz w:val="22"/>
          <w:szCs w:val="19"/>
        </w:rPr>
        <w:t>Prav tako predlagam Občini, da ustrezno rešitev implementira v najkrajšem možnem roku.</w:t>
      </w:r>
    </w:p>
    <w:p w14:paraId="7D1D76E9" w14:textId="77777777" w:rsidR="00B76F1B" w:rsidRDefault="00B76F1B" w:rsidP="00416084">
      <w:pPr>
        <w:rPr>
          <w:rFonts w:asciiTheme="minorHAnsi" w:hAnsiTheme="minorHAnsi" w:cs="Arial"/>
          <w:sz w:val="22"/>
          <w:szCs w:val="19"/>
        </w:rPr>
      </w:pPr>
    </w:p>
    <w:p w14:paraId="7A1A29D2" w14:textId="2D376660" w:rsidR="00416084" w:rsidRPr="00380541" w:rsidRDefault="00B76F1B" w:rsidP="00416084">
      <w:pPr>
        <w:rPr>
          <w:rFonts w:asciiTheme="minorHAnsi" w:hAnsiTheme="minorHAnsi"/>
          <w:sz w:val="32"/>
        </w:rPr>
      </w:pPr>
      <w:r w:rsidRPr="00B76F1B">
        <w:rPr>
          <w:rFonts w:asciiTheme="minorHAnsi" w:hAnsiTheme="minorHAnsi" w:cs="Arial"/>
          <w:b/>
          <w:bCs/>
          <w:sz w:val="22"/>
          <w:szCs w:val="19"/>
        </w:rPr>
        <w:t>Odgovor:</w:t>
      </w:r>
      <w:r>
        <w:rPr>
          <w:rFonts w:asciiTheme="minorHAnsi" w:hAnsiTheme="minorHAnsi" w:cs="Arial"/>
          <w:sz w:val="22"/>
          <w:szCs w:val="19"/>
        </w:rPr>
        <w:t xml:space="preserve"> </w:t>
      </w:r>
      <w:r w:rsidR="00416084" w:rsidRPr="00380541">
        <w:rPr>
          <w:rFonts w:asciiTheme="minorHAnsi" w:hAnsiTheme="minorHAnsi" w:cs="Arial"/>
          <w:sz w:val="22"/>
          <w:szCs w:val="19"/>
        </w:rPr>
        <w:t xml:space="preserve"> </w:t>
      </w:r>
      <w:r>
        <w:rPr>
          <w:rFonts w:asciiTheme="minorHAnsi" w:hAnsiTheme="minorHAnsi" w:cs="Arial"/>
          <w:sz w:val="22"/>
          <w:szCs w:val="19"/>
        </w:rPr>
        <w:t xml:space="preserve">V izdelavi so idejne rešitve povečanja prometne varnosti omenjena križišča. Po pregledu </w:t>
      </w:r>
      <w:r w:rsidR="00873EEE">
        <w:rPr>
          <w:rFonts w:asciiTheme="minorHAnsi" w:hAnsiTheme="minorHAnsi" w:cs="Arial"/>
          <w:sz w:val="22"/>
          <w:szCs w:val="19"/>
        </w:rPr>
        <w:t xml:space="preserve">možnih rešitev </w:t>
      </w:r>
      <w:r>
        <w:rPr>
          <w:rFonts w:asciiTheme="minorHAnsi" w:hAnsiTheme="minorHAnsi" w:cs="Arial"/>
          <w:sz w:val="22"/>
          <w:szCs w:val="19"/>
        </w:rPr>
        <w:t xml:space="preserve">bo potrebno zagotovit sredstva za dokumentacijo in </w:t>
      </w:r>
      <w:r w:rsidR="00873EEE">
        <w:rPr>
          <w:rFonts w:asciiTheme="minorHAnsi" w:hAnsiTheme="minorHAnsi" w:cs="Arial"/>
          <w:sz w:val="22"/>
          <w:szCs w:val="19"/>
        </w:rPr>
        <w:t xml:space="preserve">morebitno </w:t>
      </w:r>
      <w:r>
        <w:rPr>
          <w:rFonts w:asciiTheme="minorHAnsi" w:hAnsiTheme="minorHAnsi" w:cs="Arial"/>
          <w:sz w:val="22"/>
          <w:szCs w:val="19"/>
        </w:rPr>
        <w:t>rekonstrukcijo.</w:t>
      </w:r>
    </w:p>
    <w:p w14:paraId="58C343A4" w14:textId="77777777" w:rsidR="00416084" w:rsidRDefault="00416084" w:rsidP="00416084">
      <w:pPr>
        <w:pStyle w:val="Brezrazmikov"/>
        <w:jc w:val="both"/>
      </w:pPr>
    </w:p>
    <w:p w14:paraId="5606C936" w14:textId="77777777" w:rsidR="00416084" w:rsidRDefault="00416084" w:rsidP="00416084">
      <w:pPr>
        <w:pStyle w:val="Brezrazmikov"/>
        <w:jc w:val="both"/>
      </w:pPr>
      <w:r w:rsidRPr="00416084">
        <w:rPr>
          <w:b/>
        </w:rPr>
        <w:t>Tretje</w:t>
      </w:r>
      <w:r>
        <w:t xml:space="preserve">: Na 4. redni seji je podal dve pobudi za spremembi voznih redov avtobusov in vlakov. Zanima ga, ali smo prejeli kakšen odgovor, če ga nismo prosi, da se pobuda ponovno pošlje Slovenskim železnicam in </w:t>
      </w:r>
      <w:proofErr w:type="spellStart"/>
      <w:r>
        <w:t>Arrivi</w:t>
      </w:r>
      <w:proofErr w:type="spellEnd"/>
      <w:r>
        <w:t xml:space="preserve">. </w:t>
      </w:r>
    </w:p>
    <w:p w14:paraId="7F259E2C" w14:textId="78476544" w:rsidR="00B76F1B" w:rsidRDefault="00B76F1B" w:rsidP="00416084">
      <w:pPr>
        <w:pStyle w:val="Brezrazmikov"/>
        <w:jc w:val="both"/>
      </w:pPr>
      <w:r w:rsidRPr="00B76F1B">
        <w:rPr>
          <w:b/>
          <w:bCs/>
        </w:rPr>
        <w:t>Odgovor:</w:t>
      </w:r>
      <w:r>
        <w:t xml:space="preserve"> Smo ponovno poslali urgenco za odgovor, vendar ga še nismo prejeli.</w:t>
      </w:r>
    </w:p>
    <w:p w14:paraId="5D620644" w14:textId="77777777" w:rsidR="00416084" w:rsidRDefault="00416084" w:rsidP="00416084">
      <w:pPr>
        <w:pStyle w:val="Brezrazmikov"/>
        <w:jc w:val="both"/>
      </w:pPr>
    </w:p>
    <w:p w14:paraId="34CFB5AF" w14:textId="77777777" w:rsidR="00416084" w:rsidRDefault="00416084" w:rsidP="00416084">
      <w:pPr>
        <w:pStyle w:val="Brezrazmikov"/>
        <w:jc w:val="both"/>
      </w:pPr>
      <w:r w:rsidRPr="00416084">
        <w:rPr>
          <w:b/>
        </w:rPr>
        <w:t>Gospa Eva Žunkovič</w:t>
      </w:r>
      <w:r>
        <w:t xml:space="preserve">, je podala pisno pobudo, katera je priloga tega zapisnika. </w:t>
      </w:r>
    </w:p>
    <w:p w14:paraId="1F79B818" w14:textId="77777777" w:rsidR="00416084" w:rsidRDefault="00416084" w:rsidP="00416084">
      <w:pPr>
        <w:pStyle w:val="Brezrazmikov"/>
        <w:jc w:val="both"/>
      </w:pPr>
    </w:p>
    <w:p w14:paraId="1B982911" w14:textId="77777777" w:rsidR="00416084" w:rsidRDefault="00416084" w:rsidP="00416084">
      <w:pPr>
        <w:pStyle w:val="Brezrazmikov"/>
        <w:jc w:val="both"/>
      </w:pPr>
      <w:r>
        <w:t xml:space="preserve">Gospod župan je povedal, da razpisi za šolske prevoze še ni zaključen. Kar se tiče nakupa šolskih potrebščin, lahko apeliramo na šole, da naj stremijo k čim nižji ceni. </w:t>
      </w:r>
    </w:p>
    <w:p w14:paraId="376C3B6E" w14:textId="7DB1F74E" w:rsidR="00416084" w:rsidRDefault="00416084" w:rsidP="00416084">
      <w:pPr>
        <w:pStyle w:val="Brezrazmikov"/>
        <w:jc w:val="both"/>
      </w:pPr>
      <w:r>
        <w:t xml:space="preserve">Povedal pa je, da bo občina letos omogočila brezplačno letovanje 27 otrokom na morju v </w:t>
      </w:r>
      <w:proofErr w:type="spellStart"/>
      <w:r>
        <w:t>Pacugu</w:t>
      </w:r>
      <w:proofErr w:type="spellEnd"/>
      <w:r>
        <w:t xml:space="preserve">. </w:t>
      </w:r>
    </w:p>
    <w:p w14:paraId="4E30C506" w14:textId="77777777" w:rsidR="00416084" w:rsidRDefault="00416084" w:rsidP="00416084">
      <w:pPr>
        <w:pStyle w:val="Brezrazmikov"/>
        <w:jc w:val="both"/>
      </w:pPr>
    </w:p>
    <w:p w14:paraId="61C9ADF4" w14:textId="24A00EE7" w:rsidR="00B76F1B" w:rsidRDefault="00B76F1B" w:rsidP="00416084">
      <w:pPr>
        <w:pStyle w:val="Brezrazmikov"/>
        <w:jc w:val="both"/>
      </w:pPr>
      <w:r w:rsidRPr="00873EEE">
        <w:rPr>
          <w:b/>
          <w:bCs/>
        </w:rPr>
        <w:t>Odgovor</w:t>
      </w:r>
      <w:r>
        <w:t xml:space="preserve">: </w:t>
      </w:r>
      <w:r w:rsidR="00873EEE">
        <w:t>Po zaključenem javnem naročilu so avtobusni prevozi dražji. Za dnevni prevoz za OŠ Kidričevo nam bo obračunano  413,25 EUR (prej 295,06 EUR) in za dnevni prevoz  OŠ Cirkovce nam bo obračunano 482,67 EUR( prej 276,14 EUR).</w:t>
      </w:r>
    </w:p>
    <w:p w14:paraId="1344DBD0" w14:textId="77777777" w:rsidR="00B76F1B" w:rsidRDefault="00B76F1B" w:rsidP="00416084">
      <w:pPr>
        <w:pStyle w:val="Brezrazmikov"/>
        <w:jc w:val="both"/>
      </w:pPr>
    </w:p>
    <w:p w14:paraId="40035DC2" w14:textId="77777777" w:rsidR="00416084" w:rsidRDefault="00416084" w:rsidP="00416084">
      <w:pPr>
        <w:pStyle w:val="Brezrazmikov"/>
        <w:jc w:val="both"/>
      </w:pPr>
      <w:r w:rsidRPr="00C71562">
        <w:rPr>
          <w:b/>
        </w:rPr>
        <w:t>Gospod Danilo Lendero</w:t>
      </w:r>
      <w:r>
        <w:t xml:space="preserve"> je povedal, da je  v Apačah pri Colnariču v smeri  farmam  velika udarna jama. </w:t>
      </w:r>
    </w:p>
    <w:p w14:paraId="5C30A880" w14:textId="77777777" w:rsidR="00416084" w:rsidRDefault="00416084" w:rsidP="00416084">
      <w:pPr>
        <w:pStyle w:val="Brezrazmikov"/>
        <w:jc w:val="both"/>
      </w:pPr>
    </w:p>
    <w:p w14:paraId="7B15B5E1" w14:textId="187E6C6B" w:rsidR="00B76F1B" w:rsidRDefault="00B76F1B" w:rsidP="00416084">
      <w:pPr>
        <w:pStyle w:val="Brezrazmikov"/>
        <w:jc w:val="both"/>
      </w:pPr>
      <w:r w:rsidRPr="00B76F1B">
        <w:rPr>
          <w:b/>
          <w:bCs/>
        </w:rPr>
        <w:t>Odgovor:</w:t>
      </w:r>
      <w:r>
        <w:t xml:space="preserve"> Trenutno je zelo težko pridobit izvajalce za izvedbo tekočih popravkom. Ob prvi priložnosti se bo jama sanirala.</w:t>
      </w:r>
    </w:p>
    <w:p w14:paraId="523E8DA9" w14:textId="69770DE0" w:rsidR="00B76F1B" w:rsidRDefault="00B76F1B" w:rsidP="00416084">
      <w:pPr>
        <w:pStyle w:val="Brezrazmikov"/>
        <w:jc w:val="both"/>
      </w:pPr>
    </w:p>
    <w:p w14:paraId="175C3021" w14:textId="46AF2F17" w:rsidR="00C71562" w:rsidRDefault="00C71562" w:rsidP="00416084">
      <w:pPr>
        <w:pStyle w:val="Brezrazmikov"/>
        <w:jc w:val="both"/>
      </w:pPr>
    </w:p>
    <w:p w14:paraId="49AE5BAC" w14:textId="40FFB8EA" w:rsidR="00C71562" w:rsidRDefault="00C71562" w:rsidP="00416084">
      <w:pPr>
        <w:pStyle w:val="Brezrazmikov"/>
        <w:jc w:val="both"/>
      </w:pPr>
    </w:p>
    <w:p w14:paraId="2D65C446" w14:textId="16CB7E79" w:rsidR="00C71562" w:rsidRDefault="00C71562" w:rsidP="00416084">
      <w:pPr>
        <w:pStyle w:val="Brezrazmikov"/>
        <w:jc w:val="both"/>
      </w:pPr>
      <w:r>
        <w:t>Občinska uprava</w:t>
      </w:r>
      <w:bookmarkStart w:id="0" w:name="_GoBack"/>
      <w:bookmarkEnd w:id="0"/>
    </w:p>
    <w:sectPr w:rsidR="00C715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B0B"/>
    <w:rsid w:val="00416084"/>
    <w:rsid w:val="004B3358"/>
    <w:rsid w:val="00873EEE"/>
    <w:rsid w:val="00B76F1B"/>
    <w:rsid w:val="00BF7B0B"/>
    <w:rsid w:val="00C715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B1A2C"/>
  <w15:chartTrackingRefBased/>
  <w15:docId w15:val="{AFA3FFB6-2D4F-4404-AC3E-DC0E57AE7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16084"/>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BF7B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414</Words>
  <Characters>2364</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dcterms:created xsi:type="dcterms:W3CDTF">2023-08-30T14:09:00Z</dcterms:created>
  <dcterms:modified xsi:type="dcterms:W3CDTF">2023-08-30T14:09:00Z</dcterms:modified>
</cp:coreProperties>
</file>